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56" w:rsidRPr="00B903AA" w:rsidRDefault="00964393" w:rsidP="005E3536">
      <w:pPr>
        <w:tabs>
          <w:tab w:val="left" w:pos="142"/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Lagutskottets betänkande 6/2015 om Kyrkostyrelsens framställning 7/2015</w:t>
      </w:r>
    </w:p>
    <w:p w:rsidR="0020300E" w:rsidRPr="00B903AA" w:rsidRDefault="003C5156" w:rsidP="005E3536">
      <w:pPr>
        <w:tabs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71681A" w:rsidRPr="00B903AA" w:rsidRDefault="00964393" w:rsidP="005E3536">
      <w:pPr>
        <w:pStyle w:val="MediumShading1-Accent11"/>
        <w:ind w:left="3828"/>
        <w:rPr>
          <w:b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Ändring av stadgarna för kyrkans fond för internationella och ekumeniska kontakter</w:t>
      </w:r>
    </w:p>
    <w:p w:rsidR="0020300E" w:rsidRPr="00B903AA" w:rsidRDefault="003C5156" w:rsidP="005E3536">
      <w:pPr>
        <w:pStyle w:val="MediumShading1-Accent11"/>
        <w:ind w:left="3828"/>
        <w:jc w:val="both"/>
        <w:rPr>
          <w:b/>
          <w:sz w:val="24"/>
          <w:szCs w:val="24"/>
          <w:lang w:val="sv-SE"/>
        </w:rPr>
      </w:pPr>
    </w:p>
    <w:p w:rsidR="00FE3DAD" w:rsidRPr="003C5156" w:rsidRDefault="00964393" w:rsidP="003C5156">
      <w:pPr>
        <w:pStyle w:val="MediumShading1-Accent11"/>
        <w:ind w:left="3828"/>
        <w:jc w:val="right"/>
        <w:rPr>
          <w:sz w:val="24"/>
          <w:szCs w:val="24"/>
          <w:lang w:val="sv-SE"/>
        </w:rPr>
      </w:pPr>
      <w:bookmarkStart w:id="0" w:name="_GoBack"/>
      <w:bookmarkEnd w:id="0"/>
      <w:r w:rsidRPr="003C5156">
        <w:rPr>
          <w:bCs/>
          <w:sz w:val="24"/>
          <w:szCs w:val="24"/>
          <w:lang w:val="sv-SE"/>
        </w:rPr>
        <w:t xml:space="preserve">Ärende nr </w:t>
      </w:r>
      <w:proofErr w:type="gramStart"/>
      <w:r w:rsidRPr="003C5156">
        <w:rPr>
          <w:bCs/>
          <w:sz w:val="24"/>
          <w:szCs w:val="24"/>
          <w:lang w:val="sv-SE"/>
        </w:rPr>
        <w:t>2015-00610</w:t>
      </w:r>
      <w:proofErr w:type="gramEnd"/>
    </w:p>
    <w:p w:rsidR="007A4933" w:rsidRPr="00B903AA" w:rsidRDefault="003C5156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E6378C" w:rsidRPr="00B903AA" w:rsidRDefault="003C5156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B903AA" w:rsidRDefault="003C5156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B903AA" w:rsidRDefault="003C5156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B903AA" w:rsidRDefault="003C5156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270825" w:rsidRPr="00B903AA" w:rsidRDefault="00964393" w:rsidP="00001427">
      <w:pPr>
        <w:pStyle w:val="MediumShading1-Accent11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Kyrkomötet har i plenum den 3 november 2015 remitterat ärendet till lagutskottet. Lagutskottet har haft tillgång till utlåtande 6/2015 av kyrkans laggranskningsnämnd. Professor Veli-Pekka Viljanen har som sakkunnig deltagit i lagutskottets arbete. Lagutskottet har hört ecklesiastikrådet Kimmo Kääriäinen och ecklesiastikrådet Pirjo Pihlaja som sakkunniga. </w:t>
      </w:r>
    </w:p>
    <w:p w:rsidR="008B0373" w:rsidRPr="00B903AA" w:rsidRDefault="003C5156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B03DA2" w:rsidRPr="00B903AA" w:rsidRDefault="003C5156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E50482" w:rsidRPr="00B903AA" w:rsidRDefault="00964393" w:rsidP="00001427">
      <w:pPr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1. Kyrkostyrelsens förslag</w:t>
      </w:r>
    </w:p>
    <w:p w:rsidR="00C57517" w:rsidRPr="00B903AA" w:rsidRDefault="00964393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Det föreslås att stadgarna för kyrkans fond för internationella och ekumeniska kontakter ändras så att de beaktar ändringarna i lagstiftningen. </w:t>
      </w:r>
    </w:p>
    <w:p w:rsidR="00C57517" w:rsidRPr="00B903AA" w:rsidRDefault="003C5156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C57517" w:rsidRPr="00B903AA" w:rsidRDefault="00964393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Enligt 4 § i stadgarna beslutar kyrkans utrikesråd om användningen av fondens medel; vad gäller fondens grundkapital bestämmer dock kyrkomötet om användningen av medlen. Kyrkans utrikesråd dras in i och med att centralförvaltningsreformen inom kyrkan träder i kraft 1.1.2016. Eftersom det i fortsättningen är biskopsmötets uppgift att behandla kyrkans ekumeniska relationer är det motiverat att biskopsmötet också fattar besluten om användningen av fondens medel.</w:t>
      </w:r>
    </w:p>
    <w:p w:rsidR="00C57517" w:rsidRPr="00B903AA" w:rsidRDefault="003C5156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B658B7" w:rsidRPr="00B903AA" w:rsidRDefault="00964393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Fondens medel sköts i enlighet med 3 § i stadgarna i anslutning till övriga medel i kyrkans centralfond med iakttagande av vad som bestäms i lagen om kyrkans centralfond och i förordningen om verkställigheten av nämnda lag samt i ekonomistadgan för kyrkans centralfond. Lagen om kyrkans centralfond (895/1941) upphävdes genom lag 1012/2012 som trädde i kraft 1.1.2013. Samtidigt upphävdes den förordning som utfärdats med stöd av lagen. I dag regleras skötseln av medlen i kyrkans centralfond genom kyrkolagen och kyrkoordningen.</w:t>
      </w:r>
    </w:p>
    <w:p w:rsidR="00EA79F1" w:rsidRPr="00B903AA" w:rsidRDefault="003C5156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EA79F1" w:rsidRPr="00B903AA" w:rsidRDefault="00964393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Ändringen av stadgarna avses träda i kraft den 1 januari 2016.</w:t>
      </w:r>
    </w:p>
    <w:p w:rsidR="0091493E" w:rsidRPr="00B903AA" w:rsidRDefault="003C5156" w:rsidP="007B240E">
      <w:pPr>
        <w:pStyle w:val="MediumShading1-Accent11"/>
        <w:ind w:left="1276" w:hanging="1276"/>
        <w:jc w:val="both"/>
        <w:rPr>
          <w:bCs/>
          <w:sz w:val="24"/>
          <w:szCs w:val="24"/>
          <w:lang w:val="sv-SE" w:eastAsia="fi-FI"/>
        </w:rPr>
      </w:pPr>
    </w:p>
    <w:p w:rsidR="00D13F0E" w:rsidRPr="00B903AA" w:rsidRDefault="003C5156" w:rsidP="00001427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val="sv-SE" w:eastAsia="fi-FI"/>
        </w:rPr>
      </w:pPr>
    </w:p>
    <w:p w:rsidR="001C11F6" w:rsidRPr="00B903AA" w:rsidRDefault="00964393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2. Lagutskottets ställningstagande</w:t>
      </w:r>
    </w:p>
    <w:p w:rsidR="001C11F6" w:rsidRPr="00B903AA" w:rsidRDefault="003C5156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2E316B" w:rsidRPr="00B903AA" w:rsidRDefault="0096439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 xml:space="preserve">Lagutskottet konstaterar att det är fråga om ändringar av teknisk natur, vilka beror på ändringar i lagstiftningen. </w:t>
      </w:r>
    </w:p>
    <w:p w:rsidR="002E316B" w:rsidRPr="00B903AA" w:rsidRDefault="003C5156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EA79F1" w:rsidRPr="00B903AA" w:rsidRDefault="0096439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Lagutskottet anser att Kyrkostyrelsens förslag om att beslutanderätten i fråga om medlen i fonden för internationella och ekumeniska kontakter i samband med att kyrkans centralförvaltningsreform träder i kraft ska överföras till biskopsmötet, som i fortsättningen är den instans som behandlar kyrkans ekumeniska relationer, är motiverat. Lagutskottet anser det ändamålsenligt att fondens medel även i fortsättningen förvaltas i anslutning till de övriga medlen i kyrkans centralfond.</w:t>
      </w:r>
    </w:p>
    <w:p w:rsidR="00AB2FBE" w:rsidRPr="00B903AA" w:rsidRDefault="003C5156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AB2FBE" w:rsidRPr="00B903AA" w:rsidRDefault="0096439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Lagutskottet har i enlighet med laggranskningsnämndens förslag gjort tekniska och språkliga korrigeringar i förslagen till stadgeändringar.</w:t>
      </w:r>
    </w:p>
    <w:p w:rsidR="002E316B" w:rsidRPr="00B903AA" w:rsidRDefault="003C5156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2E316B" w:rsidRPr="00B903AA" w:rsidRDefault="0096439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 xml:space="preserve">Lagutskottet konstaterar att ändringen av stadgarna bör träda i kraft samma dag som den ändring av kyrkolagen </w:t>
      </w:r>
      <w:r>
        <w:rPr>
          <w:rFonts w:ascii="Times New Roman" w:eastAsia="Times New Roman" w:hAnsi="Times New Roman"/>
          <w:sz w:val="24"/>
          <w:szCs w:val="24"/>
          <w:lang w:val="sv-SE"/>
        </w:rPr>
        <w:lastRenderedPageBreak/>
        <w:t>gällande centralförvaltningsreformen som kyrkomötet godkänt den 9 maj 2014.</w:t>
      </w:r>
    </w:p>
    <w:p w:rsidR="002E316B" w:rsidRPr="00B903AA" w:rsidRDefault="003C5156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B1347B" w:rsidRPr="00B903AA" w:rsidRDefault="003C5156" w:rsidP="00066CC9">
      <w:pPr>
        <w:pStyle w:val="MediumShading1-Accent11"/>
        <w:tabs>
          <w:tab w:val="left" w:pos="1823"/>
        </w:tabs>
        <w:ind w:left="1276" w:hanging="1276"/>
        <w:jc w:val="both"/>
        <w:rPr>
          <w:b/>
          <w:sz w:val="24"/>
          <w:szCs w:val="24"/>
          <w:lang w:val="sv-SE"/>
        </w:rPr>
      </w:pPr>
    </w:p>
    <w:p w:rsidR="00DD2E33" w:rsidRPr="00B903AA" w:rsidRDefault="00964393" w:rsidP="00DD2E33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3. Lagutskottets klämförslag</w:t>
      </w:r>
    </w:p>
    <w:p w:rsidR="00DD2E33" w:rsidRPr="00B903AA" w:rsidRDefault="003C5156" w:rsidP="00DD2E33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</w:p>
    <w:p w:rsidR="00244E0F" w:rsidRPr="00B903AA" w:rsidRDefault="00964393" w:rsidP="00244E0F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 xml:space="preserve">På ovan nämnda grunder föreslår lagutskottet att kyrkomötet fattar ett beslut genom vilket </w:t>
      </w:r>
    </w:p>
    <w:p w:rsidR="00C040F1" w:rsidRPr="00B903AA" w:rsidRDefault="003C5156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 w:eastAsia="fi-FI"/>
        </w:rPr>
      </w:pPr>
    </w:p>
    <w:p w:rsidR="00C040F1" w:rsidRPr="00B903AA" w:rsidRDefault="00964393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sv-SE"/>
        </w:rPr>
        <w:t>ändras</w:t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 3 och 4 § i stadgarna för kyrkans fond för internationella och ekonomiska kontakter som </w:t>
      </w:r>
      <w:proofErr w:type="gramStart"/>
      <w:r>
        <w:rPr>
          <w:rFonts w:ascii="Times New Roman" w:eastAsia="Times New Roman" w:hAnsi="Times New Roman"/>
          <w:sz w:val="24"/>
          <w:szCs w:val="24"/>
          <w:lang w:val="sv-SE"/>
        </w:rPr>
        <w:t>följer :</w:t>
      </w:r>
      <w:proofErr w:type="gramEnd"/>
    </w:p>
    <w:p w:rsidR="00AB2FBE" w:rsidRPr="00B903AA" w:rsidRDefault="003C5156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/>
        </w:rPr>
      </w:pPr>
    </w:p>
    <w:p w:rsidR="00AB2FBE" w:rsidRPr="00B903AA" w:rsidRDefault="00964393" w:rsidP="00AB2F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</w:pPr>
      <w:r w:rsidRPr="00B903AA"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  <w:t>3 §</w:t>
      </w:r>
    </w:p>
    <w:p w:rsidR="00AB2FBE" w:rsidRPr="00B903AA" w:rsidRDefault="00964393" w:rsidP="00AB2FB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v-SE" w:eastAsia="fi-F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v-SE"/>
        </w:rPr>
        <w:br/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Fondens medel sköts i anslutning till övriga medel i kyrkans centralfond med iakttagande av vad som bestäms om skötseln av medlen i kyrkans centralfond i kyrkolagen (1054/1993) och kyrkoordningen (1055/1993) samt i ekonomistadgan för kyrkans centralfond. </w:t>
      </w:r>
    </w:p>
    <w:p w:rsidR="00AB2FBE" w:rsidRPr="00B903AA" w:rsidRDefault="00964393" w:rsidP="00AB2F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</w:pPr>
      <w:r w:rsidRPr="00B903AA"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  <w:br/>
        <w:t>4 §</w:t>
      </w:r>
    </w:p>
    <w:p w:rsidR="00AB2FBE" w:rsidRPr="00B903AA" w:rsidRDefault="00964393" w:rsidP="00AB2F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v-SE"/>
        </w:rPr>
        <w:br/>
        <w:t xml:space="preserve">Om användningen av fondens medel beslutar biskopsmötet. Om </w:t>
      </w:r>
      <w:r>
        <w:rPr>
          <w:rFonts w:ascii="Times New Roman" w:eastAsia="Times New Roman" w:hAnsi="Times New Roman"/>
          <w:color w:val="000000"/>
          <w:sz w:val="24"/>
          <w:szCs w:val="24"/>
          <w:lang w:val="sv-SE"/>
        </w:rPr>
        <w:lastRenderedPageBreak/>
        <w:t>användningen av fondens grundkapital bestämmer dock kyrkomötet.</w:t>
      </w:r>
    </w:p>
    <w:p w:rsidR="00AB2FBE" w:rsidRPr="00B903AA" w:rsidRDefault="00964393" w:rsidP="00AB2F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</w:pPr>
      <w:r w:rsidRPr="00B903AA">
        <w:rPr>
          <w:rFonts w:ascii="Times New Roman" w:eastAsia="Times New Roman" w:hAnsi="Times New Roman"/>
          <w:color w:val="000000"/>
          <w:sz w:val="24"/>
          <w:szCs w:val="24"/>
          <w:lang w:val="sv-SE" w:eastAsia="fi-FI"/>
        </w:rPr>
        <w:t>__________</w:t>
      </w:r>
    </w:p>
    <w:p w:rsidR="00AB2FBE" w:rsidRPr="00B903AA" w:rsidRDefault="00964393" w:rsidP="00AB2FBE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 w:eastAsia="fi-F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v-SE"/>
        </w:rPr>
        <w:br/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Detta beslut träder i kraft </w:t>
      </w:r>
      <w:r>
        <w:rPr>
          <w:rFonts w:ascii="Times New Roman" w:eastAsia="Times New Roman" w:hAnsi="Times New Roman"/>
          <w:sz w:val="24"/>
          <w:szCs w:val="24"/>
          <w:u w:val="single"/>
          <w:lang w:val="sv-SE"/>
        </w:rPr>
        <w:t>samma dag som den ändring av kyrkolagen som godkänts av kyrkomötet den 9 maj 2014</w:t>
      </w:r>
      <w:r>
        <w:rPr>
          <w:rFonts w:ascii="Times New Roman" w:eastAsia="Times New Roman" w:hAnsi="Times New Roman"/>
          <w:sz w:val="24"/>
          <w:szCs w:val="24"/>
          <w:lang w:val="sv-SE"/>
        </w:rPr>
        <w:t>.</w:t>
      </w:r>
    </w:p>
    <w:p w:rsidR="00C040F1" w:rsidRPr="00B903AA" w:rsidRDefault="003C5156" w:rsidP="00DD2E33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</w:p>
    <w:p w:rsidR="00DD2E33" w:rsidRPr="00B903AA" w:rsidRDefault="003C5156" w:rsidP="00DD2E3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DD2E33" w:rsidRPr="00B903AA" w:rsidRDefault="00964393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den 4 november 2015</w:t>
      </w:r>
    </w:p>
    <w:p w:rsidR="003A6B2A" w:rsidRPr="00B903AA" w:rsidRDefault="003C5156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D2E33" w:rsidRPr="00B903AA" w:rsidRDefault="00964393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För lagutskottet</w:t>
      </w:r>
    </w:p>
    <w:p w:rsidR="00DD2E33" w:rsidRPr="00B903AA" w:rsidRDefault="003C5156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D2E33" w:rsidRPr="00B903AA" w:rsidRDefault="00964393" w:rsidP="00DD2E33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Antti Savela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Ritva Saario</w:t>
      </w:r>
    </w:p>
    <w:p w:rsidR="00DD2E33" w:rsidRPr="00B903AA" w:rsidRDefault="00964393" w:rsidP="00DD2E33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ordförande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sekreterare</w:t>
      </w:r>
    </w:p>
    <w:p w:rsidR="00DD2E33" w:rsidRPr="00B903AA" w:rsidRDefault="003C5156" w:rsidP="00DD2E33">
      <w:pPr>
        <w:pStyle w:val="MediumShading1-Accent11"/>
        <w:jc w:val="both"/>
        <w:rPr>
          <w:sz w:val="24"/>
          <w:szCs w:val="24"/>
          <w:lang w:val="sv-SE"/>
        </w:rPr>
      </w:pPr>
    </w:p>
    <w:p w:rsidR="00DD2E33" w:rsidRPr="00B903AA" w:rsidRDefault="003C5156" w:rsidP="00DD2E33">
      <w:pPr>
        <w:pStyle w:val="MediumShading1-Accent11"/>
        <w:jc w:val="both"/>
        <w:rPr>
          <w:sz w:val="24"/>
          <w:szCs w:val="24"/>
          <w:lang w:val="sv-SE"/>
        </w:rPr>
      </w:pPr>
    </w:p>
    <w:p w:rsidR="00DD2E33" w:rsidRPr="00B903AA" w:rsidRDefault="00964393" w:rsidP="00DD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 xml:space="preserve">I behandlingen av ärendet deltog ordförande Savela och medlemmarna </w:t>
      </w:r>
      <w:proofErr w:type="spellStart"/>
      <w:r>
        <w:rPr>
          <w:rFonts w:ascii="Times New Roman" w:eastAsia="Times New Roman" w:hAnsi="Times New Roman"/>
          <w:sz w:val="24"/>
          <w:szCs w:val="24"/>
          <w:lang w:val="sv-SE"/>
        </w:rPr>
        <w:t>Ansaharju</w:t>
      </w:r>
      <w:proofErr w:type="spellEnd"/>
      <w:r>
        <w:rPr>
          <w:rFonts w:ascii="Times New Roman" w:eastAsia="Times New Roman" w:hAnsi="Times New Roman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sv-SE"/>
        </w:rPr>
        <w:t>Hallamaa</w:t>
      </w:r>
      <w:proofErr w:type="spellEnd"/>
      <w:r>
        <w:rPr>
          <w:rFonts w:ascii="Times New Roman" w:eastAsia="Times New Roman" w:hAnsi="Times New Roman"/>
          <w:sz w:val="24"/>
          <w:szCs w:val="24"/>
          <w:lang w:val="sv-SE"/>
        </w:rPr>
        <w:t xml:space="preserve">, Hiitola, </w:t>
      </w:r>
      <w:proofErr w:type="spellStart"/>
      <w:r>
        <w:rPr>
          <w:rFonts w:ascii="Times New Roman" w:eastAsia="Times New Roman" w:hAnsi="Times New Roman"/>
          <w:sz w:val="24"/>
          <w:szCs w:val="24"/>
          <w:lang w:val="sv-SE"/>
        </w:rPr>
        <w:t>Kaisanlahti</w:t>
      </w:r>
      <w:proofErr w:type="spellEnd"/>
      <w:r>
        <w:rPr>
          <w:rFonts w:ascii="Times New Roman" w:eastAsia="Times New Roman" w:hAnsi="Times New Roman"/>
          <w:sz w:val="24"/>
          <w:szCs w:val="24"/>
          <w:lang w:val="sv-SE"/>
        </w:rPr>
        <w:t xml:space="preserve">, Kalliala, Leppänen, Lindbäck, Nurmi, Ojala, Rossi, Seppälä, Tervonen, Viitala, </w:t>
      </w:r>
      <w:proofErr w:type="spellStart"/>
      <w:r>
        <w:rPr>
          <w:rFonts w:ascii="Times New Roman" w:eastAsia="Times New Roman" w:hAnsi="Times New Roman"/>
          <w:sz w:val="24"/>
          <w:szCs w:val="24"/>
          <w:lang w:val="sv-SE"/>
        </w:rPr>
        <w:t>Vuorikari</w:t>
      </w:r>
      <w:proofErr w:type="spellEnd"/>
      <w:r>
        <w:rPr>
          <w:rFonts w:ascii="Times New Roman" w:eastAsia="Times New Roman" w:hAnsi="Times New Roman"/>
          <w:sz w:val="24"/>
          <w:szCs w:val="24"/>
          <w:lang w:val="sv-SE"/>
        </w:rPr>
        <w:t xml:space="preserve">, Yliluoma och </w:t>
      </w:r>
      <w:proofErr w:type="spellStart"/>
      <w:r>
        <w:rPr>
          <w:rFonts w:ascii="Times New Roman" w:eastAsia="Times New Roman" w:hAnsi="Times New Roman"/>
          <w:sz w:val="24"/>
          <w:szCs w:val="24"/>
          <w:lang w:val="sv-SE"/>
        </w:rPr>
        <w:t>Yläautio</w:t>
      </w:r>
      <w:proofErr w:type="spellEnd"/>
      <w:r>
        <w:rPr>
          <w:rFonts w:ascii="Times New Roman" w:eastAsia="Times New Roman" w:hAnsi="Times New Roman"/>
          <w:sz w:val="24"/>
          <w:szCs w:val="24"/>
          <w:lang w:val="sv-SE"/>
        </w:rPr>
        <w:t>.</w:t>
      </w:r>
    </w:p>
    <w:p w:rsidR="00FA0398" w:rsidRPr="00B903AA" w:rsidRDefault="00964393" w:rsidP="00AB2F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  <w:r w:rsidRPr="00B903AA">
        <w:rPr>
          <w:rFonts w:ascii="Times New Roman" w:hAnsi="Times New Roman"/>
          <w:sz w:val="24"/>
          <w:szCs w:val="24"/>
          <w:lang w:val="sv-SE"/>
        </w:rPr>
        <w:t xml:space="preserve"> </w:t>
      </w:r>
    </w:p>
    <w:sectPr w:rsidR="00FA0398" w:rsidRPr="00B903AA" w:rsidSect="00372BEA">
      <w:headerReference w:type="default" r:id="rId8"/>
      <w:type w:val="continuous"/>
      <w:pgSz w:w="11906" w:h="16838"/>
      <w:pgMar w:top="731" w:right="1298" w:bottom="1298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5E" w:rsidRDefault="0083285E" w:rsidP="0083285E">
      <w:pPr>
        <w:spacing w:after="0" w:line="240" w:lineRule="auto"/>
      </w:pPr>
      <w:r>
        <w:separator/>
      </w:r>
    </w:p>
  </w:endnote>
  <w:endnote w:type="continuationSeparator" w:id="0">
    <w:p w:rsidR="0083285E" w:rsidRDefault="0083285E" w:rsidP="0083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5E" w:rsidRDefault="0083285E" w:rsidP="0083285E">
      <w:pPr>
        <w:spacing w:after="0" w:line="240" w:lineRule="auto"/>
      </w:pPr>
      <w:r>
        <w:separator/>
      </w:r>
    </w:p>
  </w:footnote>
  <w:footnote w:type="continuationSeparator" w:id="0">
    <w:p w:rsidR="0083285E" w:rsidRDefault="0083285E" w:rsidP="0083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9" w:rsidRDefault="0083285E" w:rsidP="004B5EC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64393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3C5156">
      <w:rPr>
        <w:rStyle w:val="Sivunumero"/>
        <w:noProof/>
      </w:rPr>
      <w:t>2</w:t>
    </w:r>
    <w:r>
      <w:rPr>
        <w:rStyle w:val="Sivunumero"/>
      </w:rPr>
      <w:fldChar w:fldCharType="end"/>
    </w:r>
  </w:p>
  <w:p w:rsidR="006F6549" w:rsidRPr="004E6CAB" w:rsidRDefault="003C5156" w:rsidP="004B5EC5">
    <w:pPr>
      <w:pStyle w:val="Yltunniste"/>
      <w:ind w:right="360"/>
      <w:jc w:val="right"/>
      <w:rPr>
        <w:rFonts w:ascii="Times New Roman" w:hAnsi="Times New Roman"/>
      </w:rPr>
    </w:pPr>
  </w:p>
  <w:p w:rsidR="006F6549" w:rsidRDefault="003C51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B0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4471"/>
    <w:multiLevelType w:val="hybridMultilevel"/>
    <w:tmpl w:val="4DE603BE"/>
    <w:lvl w:ilvl="0" w:tplc="B688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88192" w:tentative="1">
      <w:start w:val="1"/>
      <w:numFmt w:val="lowerLetter"/>
      <w:lvlText w:val="%2."/>
      <w:lvlJc w:val="left"/>
      <w:pPr>
        <w:ind w:left="1440" w:hanging="360"/>
      </w:pPr>
    </w:lvl>
    <w:lvl w:ilvl="2" w:tplc="522243DA" w:tentative="1">
      <w:start w:val="1"/>
      <w:numFmt w:val="lowerRoman"/>
      <w:lvlText w:val="%3."/>
      <w:lvlJc w:val="right"/>
      <w:pPr>
        <w:ind w:left="2160" w:hanging="180"/>
      </w:pPr>
    </w:lvl>
    <w:lvl w:ilvl="3" w:tplc="89C250CE" w:tentative="1">
      <w:start w:val="1"/>
      <w:numFmt w:val="decimal"/>
      <w:lvlText w:val="%4."/>
      <w:lvlJc w:val="left"/>
      <w:pPr>
        <w:ind w:left="2880" w:hanging="360"/>
      </w:pPr>
    </w:lvl>
    <w:lvl w:ilvl="4" w:tplc="60308800" w:tentative="1">
      <w:start w:val="1"/>
      <w:numFmt w:val="lowerLetter"/>
      <w:lvlText w:val="%5."/>
      <w:lvlJc w:val="left"/>
      <w:pPr>
        <w:ind w:left="3600" w:hanging="360"/>
      </w:pPr>
    </w:lvl>
    <w:lvl w:ilvl="5" w:tplc="CB4EEB22" w:tentative="1">
      <w:start w:val="1"/>
      <w:numFmt w:val="lowerRoman"/>
      <w:lvlText w:val="%6."/>
      <w:lvlJc w:val="right"/>
      <w:pPr>
        <w:ind w:left="4320" w:hanging="180"/>
      </w:pPr>
    </w:lvl>
    <w:lvl w:ilvl="6" w:tplc="2536EA06" w:tentative="1">
      <w:start w:val="1"/>
      <w:numFmt w:val="decimal"/>
      <w:lvlText w:val="%7."/>
      <w:lvlJc w:val="left"/>
      <w:pPr>
        <w:ind w:left="5040" w:hanging="360"/>
      </w:pPr>
    </w:lvl>
    <w:lvl w:ilvl="7" w:tplc="A31AC078" w:tentative="1">
      <w:start w:val="1"/>
      <w:numFmt w:val="lowerLetter"/>
      <w:lvlText w:val="%8."/>
      <w:lvlJc w:val="left"/>
      <w:pPr>
        <w:ind w:left="5760" w:hanging="360"/>
      </w:pPr>
    </w:lvl>
    <w:lvl w:ilvl="8" w:tplc="4790B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7E5"/>
    <w:multiLevelType w:val="hybridMultilevel"/>
    <w:tmpl w:val="711CC4E8"/>
    <w:lvl w:ilvl="0" w:tplc="91888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C265A" w:tentative="1">
      <w:start w:val="1"/>
      <w:numFmt w:val="lowerLetter"/>
      <w:lvlText w:val="%2."/>
      <w:lvlJc w:val="left"/>
      <w:pPr>
        <w:ind w:left="1440" w:hanging="360"/>
      </w:pPr>
    </w:lvl>
    <w:lvl w:ilvl="2" w:tplc="A8684D18" w:tentative="1">
      <w:start w:val="1"/>
      <w:numFmt w:val="lowerRoman"/>
      <w:lvlText w:val="%3."/>
      <w:lvlJc w:val="right"/>
      <w:pPr>
        <w:ind w:left="2160" w:hanging="180"/>
      </w:pPr>
    </w:lvl>
    <w:lvl w:ilvl="3" w:tplc="2504895A" w:tentative="1">
      <w:start w:val="1"/>
      <w:numFmt w:val="decimal"/>
      <w:lvlText w:val="%4."/>
      <w:lvlJc w:val="left"/>
      <w:pPr>
        <w:ind w:left="2880" w:hanging="360"/>
      </w:pPr>
    </w:lvl>
    <w:lvl w:ilvl="4" w:tplc="E730B4F0" w:tentative="1">
      <w:start w:val="1"/>
      <w:numFmt w:val="lowerLetter"/>
      <w:lvlText w:val="%5."/>
      <w:lvlJc w:val="left"/>
      <w:pPr>
        <w:ind w:left="3600" w:hanging="360"/>
      </w:pPr>
    </w:lvl>
    <w:lvl w:ilvl="5" w:tplc="CD5CCCF6" w:tentative="1">
      <w:start w:val="1"/>
      <w:numFmt w:val="lowerRoman"/>
      <w:lvlText w:val="%6."/>
      <w:lvlJc w:val="right"/>
      <w:pPr>
        <w:ind w:left="4320" w:hanging="180"/>
      </w:pPr>
    </w:lvl>
    <w:lvl w:ilvl="6" w:tplc="B86ECB38" w:tentative="1">
      <w:start w:val="1"/>
      <w:numFmt w:val="decimal"/>
      <w:lvlText w:val="%7."/>
      <w:lvlJc w:val="left"/>
      <w:pPr>
        <w:ind w:left="5040" w:hanging="360"/>
      </w:pPr>
    </w:lvl>
    <w:lvl w:ilvl="7" w:tplc="DDA23634" w:tentative="1">
      <w:start w:val="1"/>
      <w:numFmt w:val="lowerLetter"/>
      <w:lvlText w:val="%8."/>
      <w:lvlJc w:val="left"/>
      <w:pPr>
        <w:ind w:left="5760" w:hanging="360"/>
      </w:pPr>
    </w:lvl>
    <w:lvl w:ilvl="8" w:tplc="EB7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7BBA"/>
    <w:multiLevelType w:val="hybridMultilevel"/>
    <w:tmpl w:val="B85AFC62"/>
    <w:lvl w:ilvl="0" w:tplc="2AC2A87E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85B01F88" w:tentative="1">
      <w:start w:val="1"/>
      <w:numFmt w:val="lowerLetter"/>
      <w:lvlText w:val="%2."/>
      <w:lvlJc w:val="left"/>
      <w:pPr>
        <w:ind w:left="1250" w:hanging="360"/>
      </w:pPr>
    </w:lvl>
    <w:lvl w:ilvl="2" w:tplc="2AC094F6" w:tentative="1">
      <w:start w:val="1"/>
      <w:numFmt w:val="lowerRoman"/>
      <w:lvlText w:val="%3."/>
      <w:lvlJc w:val="right"/>
      <w:pPr>
        <w:ind w:left="1970" w:hanging="180"/>
      </w:pPr>
    </w:lvl>
    <w:lvl w:ilvl="3" w:tplc="50B47BEE" w:tentative="1">
      <w:start w:val="1"/>
      <w:numFmt w:val="decimal"/>
      <w:lvlText w:val="%4."/>
      <w:lvlJc w:val="left"/>
      <w:pPr>
        <w:ind w:left="2690" w:hanging="360"/>
      </w:pPr>
    </w:lvl>
    <w:lvl w:ilvl="4" w:tplc="C01CAC4A" w:tentative="1">
      <w:start w:val="1"/>
      <w:numFmt w:val="lowerLetter"/>
      <w:lvlText w:val="%5."/>
      <w:lvlJc w:val="left"/>
      <w:pPr>
        <w:ind w:left="3410" w:hanging="360"/>
      </w:pPr>
    </w:lvl>
    <w:lvl w:ilvl="5" w:tplc="36EEA682" w:tentative="1">
      <w:start w:val="1"/>
      <w:numFmt w:val="lowerRoman"/>
      <w:lvlText w:val="%6."/>
      <w:lvlJc w:val="right"/>
      <w:pPr>
        <w:ind w:left="4130" w:hanging="180"/>
      </w:pPr>
    </w:lvl>
    <w:lvl w:ilvl="6" w:tplc="31BE9FC4" w:tentative="1">
      <w:start w:val="1"/>
      <w:numFmt w:val="decimal"/>
      <w:lvlText w:val="%7."/>
      <w:lvlJc w:val="left"/>
      <w:pPr>
        <w:ind w:left="4850" w:hanging="360"/>
      </w:pPr>
    </w:lvl>
    <w:lvl w:ilvl="7" w:tplc="D2246254" w:tentative="1">
      <w:start w:val="1"/>
      <w:numFmt w:val="lowerLetter"/>
      <w:lvlText w:val="%8."/>
      <w:lvlJc w:val="left"/>
      <w:pPr>
        <w:ind w:left="5570" w:hanging="360"/>
      </w:pPr>
    </w:lvl>
    <w:lvl w:ilvl="8" w:tplc="C8783530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AE077D8"/>
    <w:multiLevelType w:val="hybridMultilevel"/>
    <w:tmpl w:val="E7F07A78"/>
    <w:lvl w:ilvl="0" w:tplc="028066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52CC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E3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E7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9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82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8E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E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A5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9B0"/>
    <w:multiLevelType w:val="hybridMultilevel"/>
    <w:tmpl w:val="CFDE1156"/>
    <w:lvl w:ilvl="0" w:tplc="3514CE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40EB46" w:tentative="1">
      <w:start w:val="1"/>
      <w:numFmt w:val="lowerLetter"/>
      <w:lvlText w:val="%2."/>
      <w:lvlJc w:val="left"/>
      <w:pPr>
        <w:ind w:left="1440" w:hanging="360"/>
      </w:pPr>
    </w:lvl>
    <w:lvl w:ilvl="2" w:tplc="6276A628" w:tentative="1">
      <w:start w:val="1"/>
      <w:numFmt w:val="lowerRoman"/>
      <w:lvlText w:val="%3."/>
      <w:lvlJc w:val="right"/>
      <w:pPr>
        <w:ind w:left="2160" w:hanging="180"/>
      </w:pPr>
    </w:lvl>
    <w:lvl w:ilvl="3" w:tplc="F1BAF102" w:tentative="1">
      <w:start w:val="1"/>
      <w:numFmt w:val="decimal"/>
      <w:lvlText w:val="%4."/>
      <w:lvlJc w:val="left"/>
      <w:pPr>
        <w:ind w:left="2880" w:hanging="360"/>
      </w:pPr>
    </w:lvl>
    <w:lvl w:ilvl="4" w:tplc="7542E9D0" w:tentative="1">
      <w:start w:val="1"/>
      <w:numFmt w:val="lowerLetter"/>
      <w:lvlText w:val="%5."/>
      <w:lvlJc w:val="left"/>
      <w:pPr>
        <w:ind w:left="3600" w:hanging="360"/>
      </w:pPr>
    </w:lvl>
    <w:lvl w:ilvl="5" w:tplc="52FAA24A" w:tentative="1">
      <w:start w:val="1"/>
      <w:numFmt w:val="lowerRoman"/>
      <w:lvlText w:val="%6."/>
      <w:lvlJc w:val="right"/>
      <w:pPr>
        <w:ind w:left="4320" w:hanging="180"/>
      </w:pPr>
    </w:lvl>
    <w:lvl w:ilvl="6" w:tplc="72EE8FF0" w:tentative="1">
      <w:start w:val="1"/>
      <w:numFmt w:val="decimal"/>
      <w:lvlText w:val="%7."/>
      <w:lvlJc w:val="left"/>
      <w:pPr>
        <w:ind w:left="5040" w:hanging="360"/>
      </w:pPr>
    </w:lvl>
    <w:lvl w:ilvl="7" w:tplc="823A8688" w:tentative="1">
      <w:start w:val="1"/>
      <w:numFmt w:val="lowerLetter"/>
      <w:lvlText w:val="%8."/>
      <w:lvlJc w:val="left"/>
      <w:pPr>
        <w:ind w:left="5760" w:hanging="360"/>
      </w:pPr>
    </w:lvl>
    <w:lvl w:ilvl="8" w:tplc="75DE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397"/>
    <w:multiLevelType w:val="multilevel"/>
    <w:tmpl w:val="A878A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3F0567"/>
    <w:multiLevelType w:val="hybridMultilevel"/>
    <w:tmpl w:val="959E4548"/>
    <w:lvl w:ilvl="0" w:tplc="053AE5A6">
      <w:start w:val="1"/>
      <w:numFmt w:val="decimal"/>
      <w:lvlText w:val="%1)"/>
      <w:lvlJc w:val="left"/>
      <w:pPr>
        <w:ind w:left="587" w:hanging="360"/>
      </w:pPr>
      <w:rPr>
        <w:rFonts w:ascii="Times New Roman" w:eastAsia="Times New Roman" w:hAnsi="Times New Roman" w:cs="Times New Roman"/>
      </w:rPr>
    </w:lvl>
    <w:lvl w:ilvl="1" w:tplc="93EEB0DC" w:tentative="1">
      <w:start w:val="1"/>
      <w:numFmt w:val="lowerLetter"/>
      <w:lvlText w:val="%2."/>
      <w:lvlJc w:val="left"/>
      <w:pPr>
        <w:ind w:left="1307" w:hanging="360"/>
      </w:pPr>
    </w:lvl>
    <w:lvl w:ilvl="2" w:tplc="8472936E" w:tentative="1">
      <w:start w:val="1"/>
      <w:numFmt w:val="lowerRoman"/>
      <w:lvlText w:val="%3."/>
      <w:lvlJc w:val="right"/>
      <w:pPr>
        <w:ind w:left="2027" w:hanging="180"/>
      </w:pPr>
    </w:lvl>
    <w:lvl w:ilvl="3" w:tplc="7CE84F58" w:tentative="1">
      <w:start w:val="1"/>
      <w:numFmt w:val="decimal"/>
      <w:lvlText w:val="%4."/>
      <w:lvlJc w:val="left"/>
      <w:pPr>
        <w:ind w:left="2747" w:hanging="360"/>
      </w:pPr>
    </w:lvl>
    <w:lvl w:ilvl="4" w:tplc="5C4C67EC" w:tentative="1">
      <w:start w:val="1"/>
      <w:numFmt w:val="lowerLetter"/>
      <w:lvlText w:val="%5."/>
      <w:lvlJc w:val="left"/>
      <w:pPr>
        <w:ind w:left="3467" w:hanging="360"/>
      </w:pPr>
    </w:lvl>
    <w:lvl w:ilvl="5" w:tplc="525C292C" w:tentative="1">
      <w:start w:val="1"/>
      <w:numFmt w:val="lowerRoman"/>
      <w:lvlText w:val="%6."/>
      <w:lvlJc w:val="right"/>
      <w:pPr>
        <w:ind w:left="4187" w:hanging="180"/>
      </w:pPr>
    </w:lvl>
    <w:lvl w:ilvl="6" w:tplc="D728AAFA" w:tentative="1">
      <w:start w:val="1"/>
      <w:numFmt w:val="decimal"/>
      <w:lvlText w:val="%7."/>
      <w:lvlJc w:val="left"/>
      <w:pPr>
        <w:ind w:left="4907" w:hanging="360"/>
      </w:pPr>
    </w:lvl>
    <w:lvl w:ilvl="7" w:tplc="BC9AE4F0" w:tentative="1">
      <w:start w:val="1"/>
      <w:numFmt w:val="lowerLetter"/>
      <w:lvlText w:val="%8."/>
      <w:lvlJc w:val="left"/>
      <w:pPr>
        <w:ind w:left="5627" w:hanging="360"/>
      </w:pPr>
    </w:lvl>
    <w:lvl w:ilvl="8" w:tplc="6276C7F0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2A01A8A"/>
    <w:multiLevelType w:val="hybridMultilevel"/>
    <w:tmpl w:val="04300EDE"/>
    <w:lvl w:ilvl="0" w:tplc="7632F030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E5081CB8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9FAA97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9F089644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B42795C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900543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D0AB85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68A4F9A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B0E3C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C17916"/>
    <w:multiLevelType w:val="hybridMultilevel"/>
    <w:tmpl w:val="1730E530"/>
    <w:lvl w:ilvl="0" w:tplc="1A2664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FEAADD2" w:tentative="1">
      <w:start w:val="1"/>
      <w:numFmt w:val="lowerLetter"/>
      <w:lvlText w:val="%2."/>
      <w:lvlJc w:val="left"/>
      <w:pPr>
        <w:ind w:left="1222" w:hanging="360"/>
      </w:pPr>
    </w:lvl>
    <w:lvl w:ilvl="2" w:tplc="EC94AADE" w:tentative="1">
      <w:start w:val="1"/>
      <w:numFmt w:val="lowerRoman"/>
      <w:lvlText w:val="%3."/>
      <w:lvlJc w:val="right"/>
      <w:pPr>
        <w:ind w:left="1942" w:hanging="180"/>
      </w:pPr>
    </w:lvl>
    <w:lvl w:ilvl="3" w:tplc="8AF8B780" w:tentative="1">
      <w:start w:val="1"/>
      <w:numFmt w:val="decimal"/>
      <w:lvlText w:val="%4."/>
      <w:lvlJc w:val="left"/>
      <w:pPr>
        <w:ind w:left="2662" w:hanging="360"/>
      </w:pPr>
    </w:lvl>
    <w:lvl w:ilvl="4" w:tplc="2C36609C" w:tentative="1">
      <w:start w:val="1"/>
      <w:numFmt w:val="lowerLetter"/>
      <w:lvlText w:val="%5."/>
      <w:lvlJc w:val="left"/>
      <w:pPr>
        <w:ind w:left="3382" w:hanging="360"/>
      </w:pPr>
    </w:lvl>
    <w:lvl w:ilvl="5" w:tplc="C28C13D4" w:tentative="1">
      <w:start w:val="1"/>
      <w:numFmt w:val="lowerRoman"/>
      <w:lvlText w:val="%6."/>
      <w:lvlJc w:val="right"/>
      <w:pPr>
        <w:ind w:left="4102" w:hanging="180"/>
      </w:pPr>
    </w:lvl>
    <w:lvl w:ilvl="6" w:tplc="0E3EE046" w:tentative="1">
      <w:start w:val="1"/>
      <w:numFmt w:val="decimal"/>
      <w:lvlText w:val="%7."/>
      <w:lvlJc w:val="left"/>
      <w:pPr>
        <w:ind w:left="4822" w:hanging="360"/>
      </w:pPr>
    </w:lvl>
    <w:lvl w:ilvl="7" w:tplc="62E4473E" w:tentative="1">
      <w:start w:val="1"/>
      <w:numFmt w:val="lowerLetter"/>
      <w:lvlText w:val="%8."/>
      <w:lvlJc w:val="left"/>
      <w:pPr>
        <w:ind w:left="5542" w:hanging="360"/>
      </w:pPr>
    </w:lvl>
    <w:lvl w:ilvl="8" w:tplc="70E8F73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B595F"/>
    <w:multiLevelType w:val="hybridMultilevel"/>
    <w:tmpl w:val="B7468258"/>
    <w:lvl w:ilvl="0" w:tplc="5106B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C39EC" w:tentative="1">
      <w:start w:val="1"/>
      <w:numFmt w:val="lowerLetter"/>
      <w:lvlText w:val="%2."/>
      <w:lvlJc w:val="left"/>
      <w:pPr>
        <w:ind w:left="1440" w:hanging="360"/>
      </w:pPr>
    </w:lvl>
    <w:lvl w:ilvl="2" w:tplc="7E224BD4" w:tentative="1">
      <w:start w:val="1"/>
      <w:numFmt w:val="lowerRoman"/>
      <w:lvlText w:val="%3."/>
      <w:lvlJc w:val="right"/>
      <w:pPr>
        <w:ind w:left="2160" w:hanging="180"/>
      </w:pPr>
    </w:lvl>
    <w:lvl w:ilvl="3" w:tplc="73D05F24" w:tentative="1">
      <w:start w:val="1"/>
      <w:numFmt w:val="decimal"/>
      <w:lvlText w:val="%4."/>
      <w:lvlJc w:val="left"/>
      <w:pPr>
        <w:ind w:left="2880" w:hanging="360"/>
      </w:pPr>
    </w:lvl>
    <w:lvl w:ilvl="4" w:tplc="5A8C2732" w:tentative="1">
      <w:start w:val="1"/>
      <w:numFmt w:val="lowerLetter"/>
      <w:lvlText w:val="%5."/>
      <w:lvlJc w:val="left"/>
      <w:pPr>
        <w:ind w:left="3600" w:hanging="360"/>
      </w:pPr>
    </w:lvl>
    <w:lvl w:ilvl="5" w:tplc="27265828" w:tentative="1">
      <w:start w:val="1"/>
      <w:numFmt w:val="lowerRoman"/>
      <w:lvlText w:val="%6."/>
      <w:lvlJc w:val="right"/>
      <w:pPr>
        <w:ind w:left="4320" w:hanging="180"/>
      </w:pPr>
    </w:lvl>
    <w:lvl w:ilvl="6" w:tplc="569AD0A2" w:tentative="1">
      <w:start w:val="1"/>
      <w:numFmt w:val="decimal"/>
      <w:lvlText w:val="%7."/>
      <w:lvlJc w:val="left"/>
      <w:pPr>
        <w:ind w:left="5040" w:hanging="360"/>
      </w:pPr>
    </w:lvl>
    <w:lvl w:ilvl="7" w:tplc="5E206632" w:tentative="1">
      <w:start w:val="1"/>
      <w:numFmt w:val="lowerLetter"/>
      <w:lvlText w:val="%8."/>
      <w:lvlJc w:val="left"/>
      <w:pPr>
        <w:ind w:left="5760" w:hanging="360"/>
      </w:pPr>
    </w:lvl>
    <w:lvl w:ilvl="8" w:tplc="0E4E3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D7D"/>
    <w:multiLevelType w:val="hybridMultilevel"/>
    <w:tmpl w:val="98601F40"/>
    <w:lvl w:ilvl="0" w:tplc="8DC2B4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28E52" w:tentative="1">
      <w:start w:val="1"/>
      <w:numFmt w:val="lowerLetter"/>
      <w:lvlText w:val="%2."/>
      <w:lvlJc w:val="left"/>
      <w:pPr>
        <w:ind w:left="1440" w:hanging="360"/>
      </w:pPr>
    </w:lvl>
    <w:lvl w:ilvl="2" w:tplc="43C8AA28" w:tentative="1">
      <w:start w:val="1"/>
      <w:numFmt w:val="lowerRoman"/>
      <w:lvlText w:val="%3."/>
      <w:lvlJc w:val="right"/>
      <w:pPr>
        <w:ind w:left="2160" w:hanging="180"/>
      </w:pPr>
    </w:lvl>
    <w:lvl w:ilvl="3" w:tplc="5094CE2E" w:tentative="1">
      <w:start w:val="1"/>
      <w:numFmt w:val="decimal"/>
      <w:lvlText w:val="%4."/>
      <w:lvlJc w:val="left"/>
      <w:pPr>
        <w:ind w:left="2880" w:hanging="360"/>
      </w:pPr>
    </w:lvl>
    <w:lvl w:ilvl="4" w:tplc="2FE248D0" w:tentative="1">
      <w:start w:val="1"/>
      <w:numFmt w:val="lowerLetter"/>
      <w:lvlText w:val="%5."/>
      <w:lvlJc w:val="left"/>
      <w:pPr>
        <w:ind w:left="3600" w:hanging="360"/>
      </w:pPr>
    </w:lvl>
    <w:lvl w:ilvl="5" w:tplc="EB34E162" w:tentative="1">
      <w:start w:val="1"/>
      <w:numFmt w:val="lowerRoman"/>
      <w:lvlText w:val="%6."/>
      <w:lvlJc w:val="right"/>
      <w:pPr>
        <w:ind w:left="4320" w:hanging="180"/>
      </w:pPr>
    </w:lvl>
    <w:lvl w:ilvl="6" w:tplc="2AEACB6E" w:tentative="1">
      <w:start w:val="1"/>
      <w:numFmt w:val="decimal"/>
      <w:lvlText w:val="%7."/>
      <w:lvlJc w:val="left"/>
      <w:pPr>
        <w:ind w:left="5040" w:hanging="360"/>
      </w:pPr>
    </w:lvl>
    <w:lvl w:ilvl="7" w:tplc="C8BC50B2" w:tentative="1">
      <w:start w:val="1"/>
      <w:numFmt w:val="lowerLetter"/>
      <w:lvlText w:val="%8."/>
      <w:lvlJc w:val="left"/>
      <w:pPr>
        <w:ind w:left="5760" w:hanging="360"/>
      </w:pPr>
    </w:lvl>
    <w:lvl w:ilvl="8" w:tplc="2F24E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6C26"/>
    <w:multiLevelType w:val="hybridMultilevel"/>
    <w:tmpl w:val="FD02E2E2"/>
    <w:lvl w:ilvl="0" w:tplc="485C711E">
      <w:start w:val="3"/>
      <w:numFmt w:val="bullet"/>
      <w:lvlText w:val="—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2CBED80E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37C9C0A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9B102E04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C8A646F0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C6EA8C5A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3DABA0A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915E470C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E8D6E8E0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CBA6F1F"/>
    <w:multiLevelType w:val="hybridMultilevel"/>
    <w:tmpl w:val="F2E84250"/>
    <w:lvl w:ilvl="0" w:tplc="86A4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AE1A0C" w:tentative="1">
      <w:start w:val="1"/>
      <w:numFmt w:val="lowerLetter"/>
      <w:lvlText w:val="%2."/>
      <w:lvlJc w:val="left"/>
      <w:pPr>
        <w:ind w:left="1440" w:hanging="360"/>
      </w:pPr>
    </w:lvl>
    <w:lvl w:ilvl="2" w:tplc="A4CCC2F2" w:tentative="1">
      <w:start w:val="1"/>
      <w:numFmt w:val="lowerRoman"/>
      <w:lvlText w:val="%3."/>
      <w:lvlJc w:val="right"/>
      <w:pPr>
        <w:ind w:left="2160" w:hanging="180"/>
      </w:pPr>
    </w:lvl>
    <w:lvl w:ilvl="3" w:tplc="75F24F86" w:tentative="1">
      <w:start w:val="1"/>
      <w:numFmt w:val="decimal"/>
      <w:lvlText w:val="%4."/>
      <w:lvlJc w:val="left"/>
      <w:pPr>
        <w:ind w:left="2880" w:hanging="360"/>
      </w:pPr>
    </w:lvl>
    <w:lvl w:ilvl="4" w:tplc="28A47C6E" w:tentative="1">
      <w:start w:val="1"/>
      <w:numFmt w:val="lowerLetter"/>
      <w:lvlText w:val="%5."/>
      <w:lvlJc w:val="left"/>
      <w:pPr>
        <w:ind w:left="3600" w:hanging="360"/>
      </w:pPr>
    </w:lvl>
    <w:lvl w:ilvl="5" w:tplc="2E84C260" w:tentative="1">
      <w:start w:val="1"/>
      <w:numFmt w:val="lowerRoman"/>
      <w:lvlText w:val="%6."/>
      <w:lvlJc w:val="right"/>
      <w:pPr>
        <w:ind w:left="4320" w:hanging="180"/>
      </w:pPr>
    </w:lvl>
    <w:lvl w:ilvl="6" w:tplc="948C6418" w:tentative="1">
      <w:start w:val="1"/>
      <w:numFmt w:val="decimal"/>
      <w:lvlText w:val="%7."/>
      <w:lvlJc w:val="left"/>
      <w:pPr>
        <w:ind w:left="5040" w:hanging="360"/>
      </w:pPr>
    </w:lvl>
    <w:lvl w:ilvl="7" w:tplc="51464988" w:tentative="1">
      <w:start w:val="1"/>
      <w:numFmt w:val="lowerLetter"/>
      <w:lvlText w:val="%8."/>
      <w:lvlJc w:val="left"/>
      <w:pPr>
        <w:ind w:left="5760" w:hanging="360"/>
      </w:pPr>
    </w:lvl>
    <w:lvl w:ilvl="8" w:tplc="59ACA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A4A65"/>
    <w:multiLevelType w:val="hybridMultilevel"/>
    <w:tmpl w:val="E94A5774"/>
    <w:lvl w:ilvl="0" w:tplc="46F0F9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774E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2E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4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EA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21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4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40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68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3EDD"/>
    <w:multiLevelType w:val="hybridMultilevel"/>
    <w:tmpl w:val="908E377C"/>
    <w:lvl w:ilvl="0" w:tplc="C7A46898"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ECEE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45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C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0F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C0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3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0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0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9DE"/>
    <w:multiLevelType w:val="hybridMultilevel"/>
    <w:tmpl w:val="DEE22F4C"/>
    <w:lvl w:ilvl="0" w:tplc="5E16CEDE">
      <w:start w:val="1"/>
      <w:numFmt w:val="upperLetter"/>
      <w:lvlText w:val="%1."/>
      <w:lvlJc w:val="left"/>
      <w:pPr>
        <w:ind w:left="890" w:hanging="360"/>
      </w:pPr>
      <w:rPr>
        <w:rFonts w:hint="default"/>
        <w:b w:val="0"/>
      </w:rPr>
    </w:lvl>
    <w:lvl w:ilvl="1" w:tplc="AD60F1A8" w:tentative="1">
      <w:start w:val="1"/>
      <w:numFmt w:val="lowerLetter"/>
      <w:lvlText w:val="%2."/>
      <w:lvlJc w:val="left"/>
      <w:pPr>
        <w:ind w:left="1610" w:hanging="360"/>
      </w:pPr>
    </w:lvl>
    <w:lvl w:ilvl="2" w:tplc="4D5AD7DA" w:tentative="1">
      <w:start w:val="1"/>
      <w:numFmt w:val="lowerRoman"/>
      <w:lvlText w:val="%3."/>
      <w:lvlJc w:val="right"/>
      <w:pPr>
        <w:ind w:left="2330" w:hanging="180"/>
      </w:pPr>
    </w:lvl>
    <w:lvl w:ilvl="3" w:tplc="7C80D77C" w:tentative="1">
      <w:start w:val="1"/>
      <w:numFmt w:val="decimal"/>
      <w:lvlText w:val="%4."/>
      <w:lvlJc w:val="left"/>
      <w:pPr>
        <w:ind w:left="3050" w:hanging="360"/>
      </w:pPr>
    </w:lvl>
    <w:lvl w:ilvl="4" w:tplc="735E50E8" w:tentative="1">
      <w:start w:val="1"/>
      <w:numFmt w:val="lowerLetter"/>
      <w:lvlText w:val="%5."/>
      <w:lvlJc w:val="left"/>
      <w:pPr>
        <w:ind w:left="3770" w:hanging="360"/>
      </w:pPr>
    </w:lvl>
    <w:lvl w:ilvl="5" w:tplc="44B0A9A2" w:tentative="1">
      <w:start w:val="1"/>
      <w:numFmt w:val="lowerRoman"/>
      <w:lvlText w:val="%6."/>
      <w:lvlJc w:val="right"/>
      <w:pPr>
        <w:ind w:left="4490" w:hanging="180"/>
      </w:pPr>
    </w:lvl>
    <w:lvl w:ilvl="6" w:tplc="53D223D8" w:tentative="1">
      <w:start w:val="1"/>
      <w:numFmt w:val="decimal"/>
      <w:lvlText w:val="%7."/>
      <w:lvlJc w:val="left"/>
      <w:pPr>
        <w:ind w:left="5210" w:hanging="360"/>
      </w:pPr>
    </w:lvl>
    <w:lvl w:ilvl="7" w:tplc="65C0D942" w:tentative="1">
      <w:start w:val="1"/>
      <w:numFmt w:val="lowerLetter"/>
      <w:lvlText w:val="%8."/>
      <w:lvlJc w:val="left"/>
      <w:pPr>
        <w:ind w:left="5930" w:hanging="360"/>
      </w:pPr>
    </w:lvl>
    <w:lvl w:ilvl="8" w:tplc="5CAA82AC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562810FD"/>
    <w:multiLevelType w:val="hybridMultilevel"/>
    <w:tmpl w:val="D520AF5C"/>
    <w:lvl w:ilvl="0" w:tplc="122ECA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3C3D04" w:tentative="1">
      <w:start w:val="1"/>
      <w:numFmt w:val="lowerLetter"/>
      <w:lvlText w:val="%2."/>
      <w:lvlJc w:val="left"/>
      <w:pPr>
        <w:ind w:left="1440" w:hanging="360"/>
      </w:pPr>
    </w:lvl>
    <w:lvl w:ilvl="2" w:tplc="2B1C17DC" w:tentative="1">
      <w:start w:val="1"/>
      <w:numFmt w:val="lowerRoman"/>
      <w:lvlText w:val="%3."/>
      <w:lvlJc w:val="right"/>
      <w:pPr>
        <w:ind w:left="2160" w:hanging="180"/>
      </w:pPr>
    </w:lvl>
    <w:lvl w:ilvl="3" w:tplc="BEA44BDA" w:tentative="1">
      <w:start w:val="1"/>
      <w:numFmt w:val="decimal"/>
      <w:lvlText w:val="%4."/>
      <w:lvlJc w:val="left"/>
      <w:pPr>
        <w:ind w:left="2880" w:hanging="360"/>
      </w:pPr>
    </w:lvl>
    <w:lvl w:ilvl="4" w:tplc="41F26E30" w:tentative="1">
      <w:start w:val="1"/>
      <w:numFmt w:val="lowerLetter"/>
      <w:lvlText w:val="%5."/>
      <w:lvlJc w:val="left"/>
      <w:pPr>
        <w:ind w:left="3600" w:hanging="360"/>
      </w:pPr>
    </w:lvl>
    <w:lvl w:ilvl="5" w:tplc="908E0BCA" w:tentative="1">
      <w:start w:val="1"/>
      <w:numFmt w:val="lowerRoman"/>
      <w:lvlText w:val="%6."/>
      <w:lvlJc w:val="right"/>
      <w:pPr>
        <w:ind w:left="4320" w:hanging="180"/>
      </w:pPr>
    </w:lvl>
    <w:lvl w:ilvl="6" w:tplc="817E562E" w:tentative="1">
      <w:start w:val="1"/>
      <w:numFmt w:val="decimal"/>
      <w:lvlText w:val="%7."/>
      <w:lvlJc w:val="left"/>
      <w:pPr>
        <w:ind w:left="5040" w:hanging="360"/>
      </w:pPr>
    </w:lvl>
    <w:lvl w:ilvl="7" w:tplc="8564C3BC" w:tentative="1">
      <w:start w:val="1"/>
      <w:numFmt w:val="lowerLetter"/>
      <w:lvlText w:val="%8."/>
      <w:lvlJc w:val="left"/>
      <w:pPr>
        <w:ind w:left="5760" w:hanging="360"/>
      </w:pPr>
    </w:lvl>
    <w:lvl w:ilvl="8" w:tplc="C090E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5FE6"/>
    <w:multiLevelType w:val="hybridMultilevel"/>
    <w:tmpl w:val="504E5794"/>
    <w:lvl w:ilvl="0" w:tplc="661A92B4">
      <w:start w:val="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D4CA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A6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AA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0B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C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A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E9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19D"/>
    <w:multiLevelType w:val="hybridMultilevel"/>
    <w:tmpl w:val="26D4D852"/>
    <w:lvl w:ilvl="0" w:tplc="53B49E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7E0F124" w:tentative="1">
      <w:start w:val="1"/>
      <w:numFmt w:val="lowerLetter"/>
      <w:lvlText w:val="%2."/>
      <w:lvlJc w:val="left"/>
      <w:pPr>
        <w:ind w:left="1260" w:hanging="360"/>
      </w:pPr>
    </w:lvl>
    <w:lvl w:ilvl="2" w:tplc="8192245C" w:tentative="1">
      <w:start w:val="1"/>
      <w:numFmt w:val="lowerRoman"/>
      <w:lvlText w:val="%3."/>
      <w:lvlJc w:val="right"/>
      <w:pPr>
        <w:ind w:left="1980" w:hanging="180"/>
      </w:pPr>
    </w:lvl>
    <w:lvl w:ilvl="3" w:tplc="5BA2D0CE" w:tentative="1">
      <w:start w:val="1"/>
      <w:numFmt w:val="decimal"/>
      <w:lvlText w:val="%4."/>
      <w:lvlJc w:val="left"/>
      <w:pPr>
        <w:ind w:left="2700" w:hanging="360"/>
      </w:pPr>
    </w:lvl>
    <w:lvl w:ilvl="4" w:tplc="182EEBA4" w:tentative="1">
      <w:start w:val="1"/>
      <w:numFmt w:val="lowerLetter"/>
      <w:lvlText w:val="%5."/>
      <w:lvlJc w:val="left"/>
      <w:pPr>
        <w:ind w:left="3420" w:hanging="360"/>
      </w:pPr>
    </w:lvl>
    <w:lvl w:ilvl="5" w:tplc="771CE730" w:tentative="1">
      <w:start w:val="1"/>
      <w:numFmt w:val="lowerRoman"/>
      <w:lvlText w:val="%6."/>
      <w:lvlJc w:val="right"/>
      <w:pPr>
        <w:ind w:left="4140" w:hanging="180"/>
      </w:pPr>
    </w:lvl>
    <w:lvl w:ilvl="6" w:tplc="D46A986A" w:tentative="1">
      <w:start w:val="1"/>
      <w:numFmt w:val="decimal"/>
      <w:lvlText w:val="%7."/>
      <w:lvlJc w:val="left"/>
      <w:pPr>
        <w:ind w:left="4860" w:hanging="360"/>
      </w:pPr>
    </w:lvl>
    <w:lvl w:ilvl="7" w:tplc="C43A9AD6" w:tentative="1">
      <w:start w:val="1"/>
      <w:numFmt w:val="lowerLetter"/>
      <w:lvlText w:val="%8."/>
      <w:lvlJc w:val="left"/>
      <w:pPr>
        <w:ind w:left="5580" w:hanging="360"/>
      </w:pPr>
    </w:lvl>
    <w:lvl w:ilvl="8" w:tplc="7BEA3A2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13A3250"/>
    <w:multiLevelType w:val="hybridMultilevel"/>
    <w:tmpl w:val="26D4D852"/>
    <w:lvl w:ilvl="0" w:tplc="0888AF7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018D58E" w:tentative="1">
      <w:start w:val="1"/>
      <w:numFmt w:val="lowerLetter"/>
      <w:lvlText w:val="%2."/>
      <w:lvlJc w:val="left"/>
      <w:pPr>
        <w:ind w:left="1260" w:hanging="360"/>
      </w:pPr>
    </w:lvl>
    <w:lvl w:ilvl="2" w:tplc="58A8B0FA" w:tentative="1">
      <w:start w:val="1"/>
      <w:numFmt w:val="lowerRoman"/>
      <w:lvlText w:val="%3."/>
      <w:lvlJc w:val="right"/>
      <w:pPr>
        <w:ind w:left="1980" w:hanging="180"/>
      </w:pPr>
    </w:lvl>
    <w:lvl w:ilvl="3" w:tplc="0206DE1A" w:tentative="1">
      <w:start w:val="1"/>
      <w:numFmt w:val="decimal"/>
      <w:lvlText w:val="%4."/>
      <w:lvlJc w:val="left"/>
      <w:pPr>
        <w:ind w:left="2700" w:hanging="360"/>
      </w:pPr>
    </w:lvl>
    <w:lvl w:ilvl="4" w:tplc="0AEC81DA" w:tentative="1">
      <w:start w:val="1"/>
      <w:numFmt w:val="lowerLetter"/>
      <w:lvlText w:val="%5."/>
      <w:lvlJc w:val="left"/>
      <w:pPr>
        <w:ind w:left="3420" w:hanging="360"/>
      </w:pPr>
    </w:lvl>
    <w:lvl w:ilvl="5" w:tplc="F9BC517A" w:tentative="1">
      <w:start w:val="1"/>
      <w:numFmt w:val="lowerRoman"/>
      <w:lvlText w:val="%6."/>
      <w:lvlJc w:val="right"/>
      <w:pPr>
        <w:ind w:left="4140" w:hanging="180"/>
      </w:pPr>
    </w:lvl>
    <w:lvl w:ilvl="6" w:tplc="07C0B2CE" w:tentative="1">
      <w:start w:val="1"/>
      <w:numFmt w:val="decimal"/>
      <w:lvlText w:val="%7."/>
      <w:lvlJc w:val="left"/>
      <w:pPr>
        <w:ind w:left="4860" w:hanging="360"/>
      </w:pPr>
    </w:lvl>
    <w:lvl w:ilvl="7" w:tplc="3EACA266" w:tentative="1">
      <w:start w:val="1"/>
      <w:numFmt w:val="lowerLetter"/>
      <w:lvlText w:val="%8."/>
      <w:lvlJc w:val="left"/>
      <w:pPr>
        <w:ind w:left="5580" w:hanging="360"/>
      </w:pPr>
    </w:lvl>
    <w:lvl w:ilvl="8" w:tplc="AF5CF5E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43C306A"/>
    <w:multiLevelType w:val="hybridMultilevel"/>
    <w:tmpl w:val="8312EBF0"/>
    <w:lvl w:ilvl="0" w:tplc="DF3CA2A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1EB370" w:tentative="1">
      <w:start w:val="1"/>
      <w:numFmt w:val="lowerLetter"/>
      <w:lvlText w:val="%2."/>
      <w:lvlJc w:val="left"/>
      <w:pPr>
        <w:ind w:left="1440" w:hanging="360"/>
      </w:pPr>
    </w:lvl>
    <w:lvl w:ilvl="2" w:tplc="510A50C4" w:tentative="1">
      <w:start w:val="1"/>
      <w:numFmt w:val="lowerRoman"/>
      <w:lvlText w:val="%3."/>
      <w:lvlJc w:val="right"/>
      <w:pPr>
        <w:ind w:left="2160" w:hanging="180"/>
      </w:pPr>
    </w:lvl>
    <w:lvl w:ilvl="3" w:tplc="F51E0C88" w:tentative="1">
      <w:start w:val="1"/>
      <w:numFmt w:val="decimal"/>
      <w:lvlText w:val="%4."/>
      <w:lvlJc w:val="left"/>
      <w:pPr>
        <w:ind w:left="2880" w:hanging="360"/>
      </w:pPr>
    </w:lvl>
    <w:lvl w:ilvl="4" w:tplc="38684F2E" w:tentative="1">
      <w:start w:val="1"/>
      <w:numFmt w:val="lowerLetter"/>
      <w:lvlText w:val="%5."/>
      <w:lvlJc w:val="left"/>
      <w:pPr>
        <w:ind w:left="3600" w:hanging="360"/>
      </w:pPr>
    </w:lvl>
    <w:lvl w:ilvl="5" w:tplc="FAC614B8" w:tentative="1">
      <w:start w:val="1"/>
      <w:numFmt w:val="lowerRoman"/>
      <w:lvlText w:val="%6."/>
      <w:lvlJc w:val="right"/>
      <w:pPr>
        <w:ind w:left="4320" w:hanging="180"/>
      </w:pPr>
    </w:lvl>
    <w:lvl w:ilvl="6" w:tplc="39CEF4F2" w:tentative="1">
      <w:start w:val="1"/>
      <w:numFmt w:val="decimal"/>
      <w:lvlText w:val="%7."/>
      <w:lvlJc w:val="left"/>
      <w:pPr>
        <w:ind w:left="5040" w:hanging="360"/>
      </w:pPr>
    </w:lvl>
    <w:lvl w:ilvl="7" w:tplc="6936BAFC" w:tentative="1">
      <w:start w:val="1"/>
      <w:numFmt w:val="lowerLetter"/>
      <w:lvlText w:val="%8."/>
      <w:lvlJc w:val="left"/>
      <w:pPr>
        <w:ind w:left="5760" w:hanging="360"/>
      </w:pPr>
    </w:lvl>
    <w:lvl w:ilvl="8" w:tplc="DADA8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86E15"/>
    <w:multiLevelType w:val="hybridMultilevel"/>
    <w:tmpl w:val="CE868476"/>
    <w:lvl w:ilvl="0" w:tplc="5CEC1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E1AD6" w:tentative="1">
      <w:start w:val="1"/>
      <w:numFmt w:val="lowerLetter"/>
      <w:lvlText w:val="%2."/>
      <w:lvlJc w:val="left"/>
      <w:pPr>
        <w:ind w:left="1440" w:hanging="360"/>
      </w:pPr>
    </w:lvl>
    <w:lvl w:ilvl="2" w:tplc="0B1CB0EC" w:tentative="1">
      <w:start w:val="1"/>
      <w:numFmt w:val="lowerRoman"/>
      <w:lvlText w:val="%3."/>
      <w:lvlJc w:val="right"/>
      <w:pPr>
        <w:ind w:left="2160" w:hanging="180"/>
      </w:pPr>
    </w:lvl>
    <w:lvl w:ilvl="3" w:tplc="C916F806" w:tentative="1">
      <w:start w:val="1"/>
      <w:numFmt w:val="decimal"/>
      <w:lvlText w:val="%4."/>
      <w:lvlJc w:val="left"/>
      <w:pPr>
        <w:ind w:left="2880" w:hanging="360"/>
      </w:pPr>
    </w:lvl>
    <w:lvl w:ilvl="4" w:tplc="9BD6EEC0" w:tentative="1">
      <w:start w:val="1"/>
      <w:numFmt w:val="lowerLetter"/>
      <w:lvlText w:val="%5."/>
      <w:lvlJc w:val="left"/>
      <w:pPr>
        <w:ind w:left="3600" w:hanging="360"/>
      </w:pPr>
    </w:lvl>
    <w:lvl w:ilvl="5" w:tplc="FD4A9BC4" w:tentative="1">
      <w:start w:val="1"/>
      <w:numFmt w:val="lowerRoman"/>
      <w:lvlText w:val="%6."/>
      <w:lvlJc w:val="right"/>
      <w:pPr>
        <w:ind w:left="4320" w:hanging="180"/>
      </w:pPr>
    </w:lvl>
    <w:lvl w:ilvl="6" w:tplc="3B48B37E" w:tentative="1">
      <w:start w:val="1"/>
      <w:numFmt w:val="decimal"/>
      <w:lvlText w:val="%7."/>
      <w:lvlJc w:val="left"/>
      <w:pPr>
        <w:ind w:left="5040" w:hanging="360"/>
      </w:pPr>
    </w:lvl>
    <w:lvl w:ilvl="7" w:tplc="97784102" w:tentative="1">
      <w:start w:val="1"/>
      <w:numFmt w:val="lowerLetter"/>
      <w:lvlText w:val="%8."/>
      <w:lvlJc w:val="left"/>
      <w:pPr>
        <w:ind w:left="5760" w:hanging="360"/>
      </w:pPr>
    </w:lvl>
    <w:lvl w:ilvl="8" w:tplc="573E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D49"/>
    <w:multiLevelType w:val="hybridMultilevel"/>
    <w:tmpl w:val="A0F696A0"/>
    <w:lvl w:ilvl="0" w:tplc="F42A6F24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160D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01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2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A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A5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F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C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C6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5400"/>
    <w:multiLevelType w:val="hybridMultilevel"/>
    <w:tmpl w:val="6DA6F950"/>
    <w:lvl w:ilvl="0" w:tplc="413AC93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F460A5A6" w:tentative="1">
      <w:start w:val="1"/>
      <w:numFmt w:val="lowerLetter"/>
      <w:lvlText w:val="%2."/>
      <w:lvlJc w:val="left"/>
      <w:pPr>
        <w:ind w:left="1250" w:hanging="360"/>
      </w:pPr>
    </w:lvl>
    <w:lvl w:ilvl="2" w:tplc="6780FB08" w:tentative="1">
      <w:start w:val="1"/>
      <w:numFmt w:val="lowerRoman"/>
      <w:lvlText w:val="%3."/>
      <w:lvlJc w:val="right"/>
      <w:pPr>
        <w:ind w:left="1970" w:hanging="180"/>
      </w:pPr>
    </w:lvl>
    <w:lvl w:ilvl="3" w:tplc="02E8DCAA" w:tentative="1">
      <w:start w:val="1"/>
      <w:numFmt w:val="decimal"/>
      <w:lvlText w:val="%4."/>
      <w:lvlJc w:val="left"/>
      <w:pPr>
        <w:ind w:left="2690" w:hanging="360"/>
      </w:pPr>
    </w:lvl>
    <w:lvl w:ilvl="4" w:tplc="F5148C96" w:tentative="1">
      <w:start w:val="1"/>
      <w:numFmt w:val="lowerLetter"/>
      <w:lvlText w:val="%5."/>
      <w:lvlJc w:val="left"/>
      <w:pPr>
        <w:ind w:left="3410" w:hanging="360"/>
      </w:pPr>
    </w:lvl>
    <w:lvl w:ilvl="5" w:tplc="EAB4B0F8" w:tentative="1">
      <w:start w:val="1"/>
      <w:numFmt w:val="lowerRoman"/>
      <w:lvlText w:val="%6."/>
      <w:lvlJc w:val="right"/>
      <w:pPr>
        <w:ind w:left="4130" w:hanging="180"/>
      </w:pPr>
    </w:lvl>
    <w:lvl w:ilvl="6" w:tplc="A8D8E3C2" w:tentative="1">
      <w:start w:val="1"/>
      <w:numFmt w:val="decimal"/>
      <w:lvlText w:val="%7."/>
      <w:lvlJc w:val="left"/>
      <w:pPr>
        <w:ind w:left="4850" w:hanging="360"/>
      </w:pPr>
    </w:lvl>
    <w:lvl w:ilvl="7" w:tplc="3D960A3A" w:tentative="1">
      <w:start w:val="1"/>
      <w:numFmt w:val="lowerLetter"/>
      <w:lvlText w:val="%8."/>
      <w:lvlJc w:val="left"/>
      <w:pPr>
        <w:ind w:left="5570" w:hanging="360"/>
      </w:pPr>
    </w:lvl>
    <w:lvl w:ilvl="8" w:tplc="97CCD9E6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7C49503F"/>
    <w:multiLevelType w:val="hybridMultilevel"/>
    <w:tmpl w:val="B318246A"/>
    <w:lvl w:ilvl="0" w:tplc="B22CE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D6CF8F4" w:tentative="1">
      <w:start w:val="1"/>
      <w:numFmt w:val="lowerLetter"/>
      <w:lvlText w:val="%2."/>
      <w:lvlJc w:val="left"/>
      <w:pPr>
        <w:ind w:left="1440" w:hanging="360"/>
      </w:pPr>
    </w:lvl>
    <w:lvl w:ilvl="2" w:tplc="3F0656EC" w:tentative="1">
      <w:start w:val="1"/>
      <w:numFmt w:val="lowerRoman"/>
      <w:lvlText w:val="%3."/>
      <w:lvlJc w:val="right"/>
      <w:pPr>
        <w:ind w:left="2160" w:hanging="180"/>
      </w:pPr>
    </w:lvl>
    <w:lvl w:ilvl="3" w:tplc="2644815E" w:tentative="1">
      <w:start w:val="1"/>
      <w:numFmt w:val="decimal"/>
      <w:lvlText w:val="%4."/>
      <w:lvlJc w:val="left"/>
      <w:pPr>
        <w:ind w:left="2880" w:hanging="360"/>
      </w:pPr>
    </w:lvl>
    <w:lvl w:ilvl="4" w:tplc="8416C7D0" w:tentative="1">
      <w:start w:val="1"/>
      <w:numFmt w:val="lowerLetter"/>
      <w:lvlText w:val="%5."/>
      <w:lvlJc w:val="left"/>
      <w:pPr>
        <w:ind w:left="3600" w:hanging="360"/>
      </w:pPr>
    </w:lvl>
    <w:lvl w:ilvl="5" w:tplc="1FE2AC58" w:tentative="1">
      <w:start w:val="1"/>
      <w:numFmt w:val="lowerRoman"/>
      <w:lvlText w:val="%6."/>
      <w:lvlJc w:val="right"/>
      <w:pPr>
        <w:ind w:left="4320" w:hanging="180"/>
      </w:pPr>
    </w:lvl>
    <w:lvl w:ilvl="6" w:tplc="49247830" w:tentative="1">
      <w:start w:val="1"/>
      <w:numFmt w:val="decimal"/>
      <w:lvlText w:val="%7."/>
      <w:lvlJc w:val="left"/>
      <w:pPr>
        <w:ind w:left="5040" w:hanging="360"/>
      </w:pPr>
    </w:lvl>
    <w:lvl w:ilvl="7" w:tplc="488EFC9A" w:tentative="1">
      <w:start w:val="1"/>
      <w:numFmt w:val="lowerLetter"/>
      <w:lvlText w:val="%8."/>
      <w:lvlJc w:val="left"/>
      <w:pPr>
        <w:ind w:left="5760" w:hanging="360"/>
      </w:pPr>
    </w:lvl>
    <w:lvl w:ilvl="8" w:tplc="532043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0"/>
  </w:num>
  <w:num w:numId="5">
    <w:abstractNumId w:val="16"/>
  </w:num>
  <w:num w:numId="6">
    <w:abstractNumId w:val="17"/>
  </w:num>
  <w:num w:numId="7">
    <w:abstractNumId w:val="19"/>
  </w:num>
  <w:num w:numId="8">
    <w:abstractNumId w:val="25"/>
  </w:num>
  <w:num w:numId="9">
    <w:abstractNumId w:val="2"/>
  </w:num>
  <w:num w:numId="10">
    <w:abstractNumId w:val="5"/>
  </w:num>
  <w:num w:numId="11">
    <w:abstractNumId w:val="21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23"/>
  </w:num>
  <w:num w:numId="17">
    <w:abstractNumId w:val="12"/>
  </w:num>
  <w:num w:numId="18">
    <w:abstractNumId w:val="18"/>
  </w:num>
  <w:num w:numId="19">
    <w:abstractNumId w:val="14"/>
  </w:num>
  <w:num w:numId="20">
    <w:abstractNumId w:val="22"/>
  </w:num>
  <w:num w:numId="21">
    <w:abstractNumId w:val="24"/>
  </w:num>
  <w:num w:numId="22">
    <w:abstractNumId w:val="7"/>
  </w:num>
  <w:num w:numId="23">
    <w:abstractNumId w:val="4"/>
  </w:num>
  <w:num w:numId="24">
    <w:abstractNumId w:val="1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5E"/>
    <w:rsid w:val="003C5156"/>
    <w:rsid w:val="0083285E"/>
    <w:rsid w:val="00964393"/>
    <w:rsid w:val="00B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A1543-F513-415F-A462-9241096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tsikko3">
    <w:name w:val="heading 3"/>
    <w:basedOn w:val="Normaali"/>
    <w:next w:val="Normaali"/>
    <w:link w:val="Otsikko3Char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Char">
    <w:name w:val="Otsikko 4 Char"/>
    <w:link w:val="Otsikko4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Char">
    <w:name w:val="Otsikko 5 Char"/>
    <w:link w:val="Otsikko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Char">
    <w:name w:val="Otsikko 6 Char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Char">
    <w:name w:val="Otsikko 7 Char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Char">
    <w:name w:val="Otsikko 8 Char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Char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nChar">
    <w:name w:val="Vain tekstinä Char"/>
    <w:link w:val="Vaintekstin"/>
    <w:rsid w:val="00460151"/>
    <w:rPr>
      <w:rFonts w:ascii="Times New Roman" w:eastAsia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8B04E7"/>
    <w:rPr>
      <w:rFonts w:ascii="Tahoma" w:hAnsi="Tahoma"/>
      <w:sz w:val="16"/>
      <w:szCs w:val="16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WW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Char">
    <w:name w:val="Sisennetty leipäteksti Char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39"/>
    <w:rsid w:val="00231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Char">
    <w:name w:val="Seliteteksti Char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Vaalealuettelo-korostus3">
    <w:name w:val="Light List Accent 3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ruudukko1">
    <w:name w:val="Vaalea ruudukko1"/>
    <w:basedOn w:val="Normaalitaulukko"/>
    <w:next w:val="Vaalealuettelo-korostus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Char">
    <w:name w:val="Otsikko 1 Char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rsid w:val="00EF437C"/>
    <w:rPr>
      <w:b/>
      <w:bCs/>
      <w:sz w:val="24"/>
      <w:szCs w:val="24"/>
    </w:rPr>
  </w:style>
  <w:style w:type="character" w:customStyle="1" w:styleId="Sisennettyleipteksti2Char">
    <w:name w:val="Sisennetty leipäteksti 2 Char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uiPriority w:val="99"/>
    <w:rsid w:val="00525B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25B4B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525B4B"/>
    <w:rPr>
      <w:b/>
      <w:bCs/>
    </w:rPr>
  </w:style>
  <w:style w:type="character" w:customStyle="1" w:styleId="KommentinotsikkoChar">
    <w:name w:val="Kommentin otsikko Char"/>
    <w:link w:val="Kommentinotsikko"/>
    <w:uiPriority w:val="99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ali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Muutos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Eivli">
    <w:name w:val="No Spacing"/>
    <w:uiPriority w:val="1"/>
    <w:qFormat/>
    <w:rsid w:val="00662EE3"/>
    <w:rPr>
      <w:rFonts w:ascii="Calibri" w:eastAsia="Calibri" w:hAnsi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980D9D"/>
    <w:pPr>
      <w:spacing w:after="160" w:line="259" w:lineRule="auto"/>
      <w:ind w:left="720"/>
      <w:contextualSpacing/>
    </w:pPr>
  </w:style>
  <w:style w:type="table" w:customStyle="1" w:styleId="Tummaruudukkotaulukko5-korostus11">
    <w:name w:val="Tumma ruudukkotaulukko 5 - korostus 11"/>
    <w:basedOn w:val="Normaalitaulukko"/>
    <w:uiPriority w:val="50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Ruudukkotaulukko4-korostus31">
    <w:name w:val="Ruudukkotaulukko 4 - korostus 31"/>
    <w:basedOn w:val="Normaalitaulukko"/>
    <w:uiPriority w:val="49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0">
    <w:name w:val="A0"/>
    <w:uiPriority w:val="99"/>
    <w:rsid w:val="00980D9D"/>
    <w:rPr>
      <w:rFonts w:cs="Palatino"/>
      <w:color w:val="000000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80D9D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80D9D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80D9D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FD77-F022-4078-815A-9AEE28FF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creator>sari_anetjarvi</dc:creator>
  <cp:lastModifiedBy>Riitala Mia (Kirkkohallitus)</cp:lastModifiedBy>
  <cp:revision>2</cp:revision>
  <cp:lastPrinted>2015-11-03T18:16:00Z</cp:lastPrinted>
  <dcterms:created xsi:type="dcterms:W3CDTF">2015-11-04T12:45:00Z</dcterms:created>
  <dcterms:modified xsi:type="dcterms:W3CDTF">2015-11-04T12:45:00Z</dcterms:modified>
</cp:coreProperties>
</file>